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DA" w:rsidRDefault="00073CDA" w:rsidP="00073CDA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95247D">
        <w:rPr>
          <w:rFonts w:ascii="Century Gothic" w:hAnsi="Century Gothic"/>
          <w:noProof/>
          <w:sz w:val="28"/>
          <w:szCs w:val="28"/>
          <w:lang w:eastAsia="fr-FR"/>
        </w:rPr>
        <w:drawing>
          <wp:inline distT="0" distB="0" distL="0" distR="0">
            <wp:extent cx="5970093" cy="824373"/>
            <wp:effectExtent l="0" t="0" r="0" b="0"/>
            <wp:docPr id="1073741825" name="officeArt object" descr="http://emcpartageons.org/wp-content/uploads/2016/04/cropped-cropped-bannic3a8re1-1024x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emcpartageons.org/wp-content/uploads/2016/04/cropped-cropped-bannic3a8re1-1024x139.jpg" descr="http://emcpartageons.org/wp-content/uploads/2016/04/cropped-cropped-bannic3a8re1-1024x139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"/>
                    <a:stretch>
                      <a:fillRect/>
                    </a:stretch>
                  </pic:blipFill>
                  <pic:spPr>
                    <a:xfrm>
                      <a:off x="0" y="0"/>
                      <a:ext cx="5970093" cy="8243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73CDA" w:rsidRDefault="00073CDA" w:rsidP="00073CDA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</w:p>
    <w:p w:rsidR="00982B0D" w:rsidRDefault="00073CDA" w:rsidP="00073CDA">
      <w:pPr>
        <w:jc w:val="center"/>
        <w:rPr>
          <w:rFonts w:ascii="Century Gothic" w:hAnsi="Century Gothic"/>
          <w:b/>
          <w:sz w:val="36"/>
          <w:szCs w:val="36"/>
        </w:rPr>
      </w:pPr>
      <w:r w:rsidRPr="0095247D">
        <w:rPr>
          <w:rFonts w:ascii="Century Gothic" w:hAnsi="Century Gothic"/>
          <w:b/>
          <w:sz w:val="36"/>
          <w:szCs w:val="36"/>
        </w:rPr>
        <w:t>LA CARTE D’</w:t>
      </w:r>
      <w:r>
        <w:rPr>
          <w:rFonts w:ascii="Century Gothic" w:hAnsi="Century Gothic"/>
          <w:b/>
          <w:sz w:val="36"/>
          <w:szCs w:val="36"/>
        </w:rPr>
        <w:t>ÉLECTEUR</w:t>
      </w:r>
      <w:r w:rsidR="00C83D73">
        <w:rPr>
          <w:rFonts w:ascii="Century Gothic" w:hAnsi="Century Gothic"/>
          <w:b/>
          <w:sz w:val="36"/>
          <w:szCs w:val="36"/>
        </w:rPr>
        <w:t xml:space="preserve"> – CYCLE 2</w:t>
      </w:r>
    </w:p>
    <w:p w:rsidR="00073CDA" w:rsidRDefault="00073CDA" w:rsidP="00073CDA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</w:p>
    <w:p w:rsidR="00073CDA" w:rsidRDefault="00073CDA" w:rsidP="00073CDA">
      <w:pPr>
        <w:jc w:val="center"/>
      </w:pPr>
      <w:r w:rsidRPr="0095247D">
        <w:rPr>
          <w:rFonts w:ascii="Century Gothic" w:hAnsi="Century Gothic"/>
          <w:noProof/>
          <w:sz w:val="28"/>
          <w:szCs w:val="28"/>
          <w:lang w:eastAsia="fr-FR"/>
        </w:rPr>
        <w:drawing>
          <wp:inline distT="0" distB="0" distL="0" distR="0">
            <wp:extent cx="8058785" cy="3780790"/>
            <wp:effectExtent l="0" t="0" r="0" b="0"/>
            <wp:docPr id="1073741826" name="officeArt object" descr="Capture d’écran 2019-05-12 à 14.25.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e d’écran 2019-05-12 à 14.25.12.png" descr="Capture d’écran 2019-05-12 à 14.25.12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785" cy="3780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55C1C" w:rsidRDefault="00155C1C" w:rsidP="00155C1C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95247D">
        <w:rPr>
          <w:rFonts w:ascii="Century Gothic" w:hAnsi="Century Gothic"/>
          <w:noProof/>
          <w:sz w:val="28"/>
          <w:szCs w:val="28"/>
          <w:lang w:eastAsia="fr-FR"/>
        </w:rPr>
        <w:lastRenderedPageBreak/>
        <w:drawing>
          <wp:inline distT="0" distB="0" distL="0" distR="0" wp14:anchorId="281E4BCD" wp14:editId="2D4EBF08">
            <wp:extent cx="5970093" cy="824373"/>
            <wp:effectExtent l="0" t="0" r="0" b="0"/>
            <wp:docPr id="2" name="officeArt object" descr="http://emcpartageons.org/wp-content/uploads/2016/04/cropped-cropped-bannic3a8re1-1024x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emcpartageons.org/wp-content/uploads/2016/04/cropped-cropped-bannic3a8re1-1024x139.jpg" descr="http://emcpartageons.org/wp-content/uploads/2016/04/cropped-cropped-bannic3a8re1-1024x139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"/>
                    <a:stretch>
                      <a:fillRect/>
                    </a:stretch>
                  </pic:blipFill>
                  <pic:spPr>
                    <a:xfrm>
                      <a:off x="0" y="0"/>
                      <a:ext cx="5970093" cy="8243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55C1C" w:rsidRDefault="00155C1C" w:rsidP="00155C1C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</w:p>
    <w:p w:rsidR="00155C1C" w:rsidRDefault="00155C1C" w:rsidP="00155C1C">
      <w:pPr>
        <w:jc w:val="center"/>
        <w:rPr>
          <w:rFonts w:ascii="Century Gothic" w:hAnsi="Century Gothic"/>
          <w:b/>
          <w:sz w:val="36"/>
          <w:szCs w:val="36"/>
        </w:rPr>
      </w:pPr>
      <w:r w:rsidRPr="0095247D">
        <w:rPr>
          <w:rFonts w:ascii="Century Gothic" w:hAnsi="Century Gothic"/>
          <w:b/>
          <w:sz w:val="36"/>
          <w:szCs w:val="36"/>
        </w:rPr>
        <w:t>LA CARTE D’</w:t>
      </w:r>
      <w:r>
        <w:rPr>
          <w:rFonts w:ascii="Century Gothic" w:hAnsi="Century Gothic"/>
          <w:b/>
          <w:sz w:val="36"/>
          <w:szCs w:val="36"/>
        </w:rPr>
        <w:t>ÉLECTEUR</w:t>
      </w:r>
      <w:r w:rsidR="00C83D73">
        <w:rPr>
          <w:rFonts w:ascii="Century Gothic" w:hAnsi="Century Gothic"/>
          <w:b/>
          <w:sz w:val="36"/>
          <w:szCs w:val="36"/>
        </w:rPr>
        <w:t xml:space="preserve"> – CYCLE 3</w:t>
      </w:r>
      <w:bookmarkStart w:id="0" w:name="_GoBack"/>
      <w:bookmarkEnd w:id="0"/>
    </w:p>
    <w:p w:rsidR="00155C1C" w:rsidRDefault="00155C1C" w:rsidP="00155C1C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</w:p>
    <w:p w:rsidR="00155C1C" w:rsidRPr="00336682" w:rsidRDefault="00155C1C" w:rsidP="00155C1C">
      <w:pPr>
        <w:jc w:val="center"/>
      </w:pPr>
      <w:r>
        <w:rPr>
          <w:noProof/>
          <w:lang w:eastAsia="fr-FR"/>
        </w:rPr>
        <w:drawing>
          <wp:inline distT="0" distB="0" distL="0" distR="0" wp14:anchorId="41035B4A" wp14:editId="38D2075E">
            <wp:extent cx="9064643" cy="363855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643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C1C" w:rsidRPr="00336682" w:rsidRDefault="00155C1C" w:rsidP="00073CDA">
      <w:pPr>
        <w:jc w:val="center"/>
      </w:pPr>
    </w:p>
    <w:sectPr w:rsidR="00155C1C" w:rsidRPr="00336682" w:rsidSect="00073CDA">
      <w:footerReference w:type="default" r:id="rId10"/>
      <w:pgSz w:w="16838" w:h="11906" w:orient="landscape"/>
      <w:pgMar w:top="1134" w:right="1418" w:bottom="1418" w:left="1418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D8" w:rsidRDefault="009B59D8" w:rsidP="00073CDA">
      <w:pPr>
        <w:spacing w:after="0" w:line="240" w:lineRule="auto"/>
      </w:pPr>
      <w:r>
        <w:separator/>
      </w:r>
    </w:p>
  </w:endnote>
  <w:endnote w:type="continuationSeparator" w:id="0">
    <w:p w:rsidR="009B59D8" w:rsidRDefault="009B59D8" w:rsidP="0007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DA" w:rsidRPr="00073CDA" w:rsidRDefault="00073CDA">
    <w:pPr>
      <w:pStyle w:val="Pieddepage"/>
      <w:rPr>
        <w:rFonts w:ascii="Century Gothic" w:hAnsi="Century Gothic"/>
      </w:rPr>
    </w:pPr>
    <w:r w:rsidRPr="00073CDA">
      <w:rPr>
        <w:rFonts w:ascii="Century Gothic" w:hAnsi="Century Gothic"/>
      </w:rPr>
      <w:t xml:space="preserve">Équipe Créa </w:t>
    </w:r>
    <w:r w:rsidRPr="00073CDA">
      <w:rPr>
        <w:rFonts w:ascii="Century Gothic" w:hAnsi="Century Gothic"/>
        <w:i/>
      </w:rPr>
      <w:t>EMC, partageons !</w:t>
    </w:r>
    <w:r w:rsidRPr="00073CDA">
      <w:rPr>
        <w:rFonts w:ascii="Century Gothic" w:hAnsi="Century Gothic"/>
      </w:rPr>
      <w:t xml:space="preserve"> – Clément </w:t>
    </w:r>
    <w:proofErr w:type="spellStart"/>
    <w:r w:rsidRPr="00073CDA">
      <w:rPr>
        <w:rFonts w:ascii="Century Gothic" w:hAnsi="Century Gothic"/>
      </w:rPr>
      <w:t>Bastiani</w:t>
    </w:r>
    <w:proofErr w:type="spellEnd"/>
    <w:r w:rsidRPr="00073CDA">
      <w:rPr>
        <w:rFonts w:ascii="Century Gothic" w:hAnsi="Century Gothic"/>
      </w:rPr>
      <w:t xml:space="preserve"> </w:t>
    </w:r>
    <w:r w:rsidRPr="00073CDA">
      <w:rPr>
        <w:rFonts w:ascii="Century Gothic" w:hAnsi="Century Gothic"/>
      </w:rPr>
      <w:ptab w:relativeTo="margin" w:alignment="center" w:leader="none"/>
    </w:r>
    <w:r w:rsidRPr="00073CDA">
      <w:rPr>
        <w:rFonts w:ascii="Century Gothic" w:hAnsi="Century Gothic"/>
      </w:rPr>
      <w:ptab w:relativeTo="margin" w:alignment="right" w:leader="none"/>
    </w:r>
    <w:r w:rsidRPr="00073CDA">
      <w:rPr>
        <w:rFonts w:ascii="Century Gothic" w:hAnsi="Century Gothic"/>
      </w:rPr>
      <w:t>Mai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D8" w:rsidRDefault="009B59D8" w:rsidP="00073CDA">
      <w:pPr>
        <w:spacing w:after="0" w:line="240" w:lineRule="auto"/>
      </w:pPr>
      <w:r>
        <w:separator/>
      </w:r>
    </w:p>
  </w:footnote>
  <w:footnote w:type="continuationSeparator" w:id="0">
    <w:p w:rsidR="009B59D8" w:rsidRDefault="009B59D8" w:rsidP="00073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D0"/>
    <w:rsid w:val="00002084"/>
    <w:rsid w:val="00005205"/>
    <w:rsid w:val="00031923"/>
    <w:rsid w:val="0003538D"/>
    <w:rsid w:val="000536F1"/>
    <w:rsid w:val="00057FD6"/>
    <w:rsid w:val="00062363"/>
    <w:rsid w:val="0007198D"/>
    <w:rsid w:val="00073CDA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55C1C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9369D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31D0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B59D8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83D73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B6F8"/>
  <w15:chartTrackingRefBased/>
  <w15:docId w15:val="{54E8C97E-2B19-4CF1-9FF0-64ED8943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1C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155C1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55C1C"/>
  </w:style>
  <w:style w:type="table" w:styleId="Grilledutableau">
    <w:name w:val="Table Grid"/>
    <w:basedOn w:val="TableauNormal"/>
    <w:uiPriority w:val="59"/>
    <w:rsid w:val="0015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155C1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5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5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5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7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3CDA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7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C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D758-33F1-4569-A177-E6E8D3B5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3</cp:revision>
  <dcterms:created xsi:type="dcterms:W3CDTF">2019-05-22T12:41:00Z</dcterms:created>
  <dcterms:modified xsi:type="dcterms:W3CDTF">2019-05-22T12:42:00Z</dcterms:modified>
</cp:coreProperties>
</file>